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727"/>
        <w:gridCol w:w="2069"/>
        <w:gridCol w:w="3292"/>
        <w:gridCol w:w="2046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F549C4A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D0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26</w:t>
            </w:r>
            <w:r w:rsidR="003C2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veebruar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F032C3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F032C3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F032C3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032C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F032C3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F032C3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F032C3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77777777" w:rsidR="005D0C1B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C371500" w14:textId="77777777" w:rsidR="005D0C1B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3A5F8843" w14:textId="782D7511" w:rsidR="0076730B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3B0BACC4" w:rsidR="005F6FD6" w:rsidRPr="00F032C3" w:rsidRDefault="005D0C1B" w:rsidP="0035369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C-500/23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Canal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+ 4. augustil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7. juuni 2023. aasta otsuse peale kohtuasjas T-47/22: DDR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Kultur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Canal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+ (THE PLANET)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65918DFA" w:rsidR="008A2336" w:rsidRPr="00F032C3" w:rsidRDefault="005D0C1B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C/2024/01516</w:t>
            </w:r>
          </w:p>
        </w:tc>
      </w:tr>
      <w:tr w:rsidR="00A5455B" w:rsidRPr="00F032C3" w14:paraId="2D855C68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9E2440" w14:textId="4850BBCA" w:rsidR="00443032" w:rsidRPr="00F032C3" w:rsidRDefault="00443032" w:rsidP="008009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ECC9D9" w14:textId="10E904DA" w:rsidR="00E31B5E" w:rsidRPr="00F032C3" w:rsidRDefault="00E31B5E" w:rsidP="00F4423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086E8A" w14:textId="5C410E72" w:rsidR="00A5455B" w:rsidRPr="00F032C3" w:rsidRDefault="00A5455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5455B" w:rsidRPr="00F032C3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9C134E" w14:textId="77777777" w:rsidR="005D0C1B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09D4E1B" w14:textId="77777777" w:rsidR="005D0C1B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0032FB5D" w14:textId="5DCA598B" w:rsidR="00F4423D" w:rsidRPr="00F032C3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E1DEB3" w14:textId="4FC456BA" w:rsidR="00A5455B" w:rsidRPr="00F032C3" w:rsidRDefault="005D0C1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C-611/23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Yayla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Türk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Lebensmittelvertrieb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GmbH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6. oktoobril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26. juuli 2023. aasta otsuse peale kohtuasjas T-315/22: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Yayla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Türk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Lebensmittelvertrieb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GmbH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Liidu Intellektuaalomandi Amet (EUIPO)</w:t>
              </w:r>
            </w:hyperlink>
          </w:p>
          <w:p w14:paraId="7A29508B" w14:textId="77777777" w:rsidR="00A5455B" w:rsidRPr="00F032C3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5CE46E2C" w:rsidR="00A5455B" w:rsidRPr="00F032C3" w:rsidRDefault="005D0C1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C/2024/01517</w:t>
            </w:r>
          </w:p>
        </w:tc>
      </w:tr>
      <w:tr w:rsidR="00A5455B" w:rsidRPr="00F032C3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7E4D3" w14:textId="61701183" w:rsidR="00F4423D" w:rsidRPr="00F032C3" w:rsidRDefault="00E117AA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REM, RAM</w:t>
            </w:r>
          </w:p>
          <w:p w14:paraId="3130C453" w14:textId="29E3878C" w:rsidR="00A5455B" w:rsidRPr="00F032C3" w:rsidRDefault="00E117AA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EAGF ja EAFRD, rahastamisest välja jäetud kulud, vabatahtlik tootmiskohustusega seotud toetus loomakasvatussektoris,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8717B" w14:textId="4C56F0E4" w:rsidR="00A5455B" w:rsidRPr="00F032C3" w:rsidRDefault="00764ADA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C-729/23: Hispaania Kuningriigi 29.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20. septembri 2023. aasta otsuse peale kohtuasjas T-450/21, Hispaania versus komisjon</w:t>
              </w:r>
            </w:hyperlink>
          </w:p>
          <w:p w14:paraId="0E56408C" w14:textId="77777777" w:rsidR="00A5455B" w:rsidRPr="00F032C3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F6EB91" w14:textId="647C7CAF" w:rsidR="00A5455B" w:rsidRPr="00F032C3" w:rsidRDefault="00764ADA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C/2024/01521</w:t>
            </w:r>
          </w:p>
        </w:tc>
      </w:tr>
      <w:tr w:rsidR="00A5455B" w:rsidRPr="00F032C3" w14:paraId="1A7A51C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0A2D16" w14:textId="636AD12B" w:rsidR="000E6569" w:rsidRPr="00F032C3" w:rsidRDefault="00E117AA" w:rsidP="000E6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BE94673" w14:textId="56C48530" w:rsidR="0002361C" w:rsidRPr="00F032C3" w:rsidRDefault="00E117AA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ülemäärase kasumi maksuvabastus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50D7BC7" w14:textId="66732F45" w:rsidR="00E117AA" w:rsidRPr="00F032C3" w:rsidRDefault="00E117AA" w:rsidP="00E117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25C43" w14:textId="67C2B44F" w:rsidR="00A5455B" w:rsidRPr="00F032C3" w:rsidRDefault="00E117AA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C-734/23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Soudal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NV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kohtuasjades T-201/16, T-335/16, T-357/16 ja T-369/16: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Soudal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4FAA1715" w14:textId="77777777" w:rsidR="00A5455B" w:rsidRPr="00F032C3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4468EE" w14:textId="4EE93044" w:rsidR="00A5455B" w:rsidRPr="00F032C3" w:rsidRDefault="00E117AA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C/2024/01522</w:t>
            </w:r>
          </w:p>
        </w:tc>
      </w:tr>
      <w:tr w:rsidR="00A5455B" w:rsidRPr="00F032C3" w14:paraId="38AED70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ACCAF2" w14:textId="77777777" w:rsidR="00222676" w:rsidRPr="00F032C3" w:rsidRDefault="00222676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EF29B54" w14:textId="4C367680" w:rsidR="00222676" w:rsidRPr="00F032C3" w:rsidRDefault="00222676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ülemäärase kasumi 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maksuvabastus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4AB68059" w14:textId="10B4D187" w:rsidR="00631E1F" w:rsidRPr="00F032C3" w:rsidRDefault="00631E1F" w:rsidP="00222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66BFE8" w14:textId="10D04730" w:rsidR="00A5455B" w:rsidRPr="00F032C3" w:rsidRDefault="00222676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C-735/23 P: Esko-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Graphics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BVBA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</w:t>
              </w:r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septembri 2023. aasta otsuse peale kohtuasjades T-201/16, T-335/16, T-357/16 ja T-369/16: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Soudal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3EDCFE80" w14:textId="77777777" w:rsidR="00A5455B" w:rsidRPr="00F032C3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C3876" w14:textId="1949CAF1" w:rsidR="00A5455B" w:rsidRPr="00F032C3" w:rsidRDefault="0022267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C/2024/01523</w:t>
            </w:r>
          </w:p>
        </w:tc>
      </w:tr>
      <w:tr w:rsidR="006D3878" w:rsidRPr="00F032C3" w14:paraId="5BD7766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9E94B" w14:textId="4DF5FD12" w:rsidR="00C538B9" w:rsidRPr="00F032C3" w:rsidRDefault="00D35598" w:rsidP="00C53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7F7D69D" w14:textId="606CF433" w:rsidR="00C538B9" w:rsidRPr="00F032C3" w:rsidRDefault="00C538B9" w:rsidP="00C53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ülemäärase kasumi maksuvabastus</w:t>
            </w:r>
            <w:r w:rsidR="00C31374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2FFC3225" w14:textId="2DB4E3AE" w:rsidR="00D35598" w:rsidRPr="00F032C3" w:rsidRDefault="00D35598" w:rsidP="00C53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1C82EA" w14:textId="03B40A85" w:rsidR="006D3878" w:rsidRPr="00F032C3" w:rsidRDefault="00C538B9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C-736/23 P: ZF CV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Systems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Europe’i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varem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Wabco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kohtuasjas T-637/16: ZF CV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Systems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5D7442A" w14:textId="357429E3" w:rsidR="00D35598" w:rsidRPr="00F032C3" w:rsidRDefault="00D35598" w:rsidP="002404DC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F485" w14:textId="75B030D3" w:rsidR="006D3878" w:rsidRPr="00F032C3" w:rsidRDefault="00C538B9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C/2024/01524</w:t>
            </w:r>
          </w:p>
        </w:tc>
      </w:tr>
      <w:tr w:rsidR="006D3878" w:rsidRPr="00F032C3" w14:paraId="14EDEE1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1905FD" w14:textId="77777777" w:rsidR="002404DC" w:rsidRPr="00F032C3" w:rsidRDefault="002404DC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F079978" w14:textId="4EE1315A" w:rsidR="002404DC" w:rsidRPr="00F032C3" w:rsidRDefault="002404DC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</w:t>
            </w:r>
            <w:r w:rsidR="00903BF2"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ülemäärase kasumi maksuvabastus,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36B08450" w14:textId="3A56EEEE" w:rsidR="006D3878" w:rsidRPr="00F032C3" w:rsidRDefault="006D3878" w:rsidP="00240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0B4B9" w14:textId="506DF8B8" w:rsidR="006D3878" w:rsidRPr="00F032C3" w:rsidRDefault="002404D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C-737/23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5DB1F7DE" w14:textId="77777777" w:rsidR="006D3878" w:rsidRPr="00F032C3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7EF79D" w14:textId="561F05BA" w:rsidR="006D3878" w:rsidRPr="00F032C3" w:rsidRDefault="002404D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C/2024/01525</w:t>
            </w:r>
          </w:p>
        </w:tc>
      </w:tr>
      <w:tr w:rsidR="006D3878" w:rsidRPr="00F032C3" w14:paraId="35A8DEC4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60CCF" w14:textId="77777777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7C61E7E" w14:textId="302F27F5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ülemäärase kasumi maksuvabastus,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F175B15" w14:textId="77777777" w:rsidR="006D3878" w:rsidRPr="00F032C3" w:rsidRDefault="006D3878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E2A1E" w14:textId="1ECD6800" w:rsidR="006D3878" w:rsidRPr="00F032C3" w:rsidRDefault="00903BF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C-738/23 P: VF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BVBA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2072938C" w14:textId="77777777" w:rsidR="006D3878" w:rsidRPr="00F032C3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9322BF" w14:textId="72130957" w:rsidR="006D3878" w:rsidRPr="00F032C3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C/2024/01526</w:t>
            </w:r>
          </w:p>
        </w:tc>
      </w:tr>
      <w:tr w:rsidR="006D3878" w:rsidRPr="00F032C3" w14:paraId="68666D52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77B59" w14:textId="77777777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EB3D85A" w14:textId="1C1CA8D0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1434EAF6" w14:textId="144CC2A8" w:rsidR="0089544B" w:rsidRPr="00F032C3" w:rsidRDefault="0089544B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6A5E0" w14:textId="0FC2D08B" w:rsidR="006D3878" w:rsidRPr="00F032C3" w:rsidRDefault="00903BF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C-739/23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Belgacom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Carrier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Services’i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5EB6594A" w14:textId="77777777" w:rsidR="006D3878" w:rsidRPr="00F032C3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C60B3" w14:textId="68ADADAD" w:rsidR="006D3878" w:rsidRPr="00F032C3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C/2024/01527</w:t>
            </w:r>
          </w:p>
        </w:tc>
      </w:tr>
      <w:tr w:rsidR="006D3878" w:rsidRPr="00F032C3" w14:paraId="1C0ADCFE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A2A648" w14:textId="77777777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BD1FFC7" w14:textId="1284FFFE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14B58693" w14:textId="152DE539" w:rsidR="00AC31F6" w:rsidRPr="00F032C3" w:rsidRDefault="00AC31F6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F87399" w14:textId="1E6B3B69" w:rsidR="006D3878" w:rsidRPr="00F032C3" w:rsidRDefault="00903BF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C-740/23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Zoetis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</w:t>
              </w:r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60775EEA" w14:textId="77777777" w:rsidR="006D3878" w:rsidRPr="00F032C3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8128E6" w14:textId="1EAECC89" w:rsidR="006D3878" w:rsidRPr="00F032C3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C/2024/01528</w:t>
            </w:r>
          </w:p>
        </w:tc>
      </w:tr>
      <w:tr w:rsidR="006D3878" w:rsidRPr="00F032C3" w14:paraId="726059BD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59CD86" w14:textId="77777777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82E899D" w14:textId="135D713E" w:rsidR="00903BF2" w:rsidRPr="00F032C3" w:rsidRDefault="00903BF2" w:rsidP="00903B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64C86C4E" w14:textId="02E101FA" w:rsidR="006D3878" w:rsidRPr="00F032C3" w:rsidRDefault="006D3878" w:rsidP="00300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EFCEDD" w14:textId="402005E0" w:rsidR="006D3878" w:rsidRPr="00F032C3" w:rsidRDefault="00903BF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Kohtuasi C-741/23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Ineos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Aromatics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, varasemalt BP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Aromatics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45DFEF05" w14:textId="77777777" w:rsidR="006D3878" w:rsidRPr="00F032C3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15AAC" w14:textId="7D6766D5" w:rsidR="006D3878" w:rsidRPr="00F032C3" w:rsidRDefault="00903BF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C/2024/01529</w:t>
            </w:r>
          </w:p>
        </w:tc>
      </w:tr>
      <w:tr w:rsidR="00D5708E" w:rsidRPr="00F032C3" w14:paraId="49249B3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EA53FF" w14:textId="77777777" w:rsidR="00C31374" w:rsidRPr="00F032C3" w:rsidRDefault="00C31374" w:rsidP="00C313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CA55D3D" w14:textId="02CE1352" w:rsidR="00C31374" w:rsidRPr="00F032C3" w:rsidRDefault="00C31374" w:rsidP="00C313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040694AE" w14:textId="0DF81DA8" w:rsidR="00D5708E" w:rsidRPr="00F032C3" w:rsidRDefault="00D5708E" w:rsidP="00B228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829A46" w14:textId="6B160E9B" w:rsidR="00D5708E" w:rsidRPr="00F032C3" w:rsidRDefault="00C3137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C-742/23 P: Eval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NV 30. novembril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T-266/16, T-324/16, T-351/16, T-363/16, T-371/16 ja T-388/16,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Capsugel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2C6538B6" w14:textId="77777777" w:rsidR="00D5708E" w:rsidRPr="00F032C3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3D6A52" w14:textId="68FEB1CE" w:rsidR="00D5708E" w:rsidRPr="00F032C3" w:rsidRDefault="00C3137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C/2024/01530</w:t>
            </w:r>
          </w:p>
        </w:tc>
      </w:tr>
      <w:tr w:rsidR="00D5708E" w:rsidRPr="00F032C3" w14:paraId="5EADC635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1912E1" w14:textId="77777777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5F62C5D" w14:textId="36C7E251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22D33310" w14:textId="77777777" w:rsidR="00D5708E" w:rsidRPr="00F032C3" w:rsidRDefault="00D5708E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5AAF80" w14:textId="17FCC3AE" w:rsidR="00D5708E" w:rsidRPr="00F032C3" w:rsidRDefault="006A6BC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C-752/23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Dow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Silicones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Corpi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6.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kohtuasjades T-858/16 ja T-867/16: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Dow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Silicones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010B8E4E" w14:textId="77777777" w:rsidR="00D5708E" w:rsidRPr="00F032C3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F00C8" w14:textId="57954129" w:rsidR="00D5708E" w:rsidRPr="00F032C3" w:rsidRDefault="006A6BC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C/2024/01531</w:t>
            </w:r>
          </w:p>
        </w:tc>
      </w:tr>
      <w:tr w:rsidR="00D5708E" w:rsidRPr="00F032C3" w14:paraId="47E7C57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3B023D" w14:textId="77777777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7D1AA24" w14:textId="2D4219BE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71063D1B" w14:textId="77777777" w:rsidR="00D5708E" w:rsidRPr="00F032C3" w:rsidRDefault="00D5708E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32B0C" w14:textId="064644E6" w:rsidR="00D5708E" w:rsidRPr="00F032C3" w:rsidRDefault="006A6BC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C-754/23 P: St.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Jude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Medical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Coordination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Center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(SJM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Coordination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Center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6.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kohtuasjas T-420/16, SJM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Coordination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Center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277371C" w14:textId="77777777" w:rsidR="00D5708E" w:rsidRPr="00F032C3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8A1F83" w14:textId="4795076A" w:rsidR="00D5708E" w:rsidRPr="00F032C3" w:rsidRDefault="006A6BC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C/2024/01532</w:t>
            </w:r>
          </w:p>
        </w:tc>
      </w:tr>
      <w:tr w:rsidR="0098060F" w:rsidRPr="00F032C3" w14:paraId="238EAA7A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03EB01" w14:textId="77777777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C5B6679" w14:textId="5BE2501C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väljamakstud abi tagasi nõudma, apellatsioonkaebus.</w:t>
            </w:r>
          </w:p>
          <w:p w14:paraId="7C913660" w14:textId="2976ED87" w:rsidR="0098060F" w:rsidRPr="00F032C3" w:rsidRDefault="0098060F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E000ED" w14:textId="290D6BE7" w:rsidR="0098060F" w:rsidRPr="00F032C3" w:rsidRDefault="006A6BC8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C-755/23 P: Atlas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Copco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Airpoweri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Atlas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Copco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AB 7.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T-278/16 ja T-370/16, Atlas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Copco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Airpower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51906E45" w14:textId="77777777" w:rsidR="0098060F" w:rsidRPr="00F032C3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E335AB" w14:textId="3E9DD713" w:rsidR="0098060F" w:rsidRPr="00F032C3" w:rsidRDefault="006A6BC8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C/2024/01533</w:t>
            </w:r>
          </w:p>
        </w:tc>
      </w:tr>
      <w:tr w:rsidR="0098060F" w:rsidRPr="00F032C3" w14:paraId="2FDED294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BD857" w14:textId="77777777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3274A4A" w14:textId="142823F5" w:rsidR="006A6BC8" w:rsidRPr="00F032C3" w:rsidRDefault="006A6BC8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53425CC" w14:textId="77777777" w:rsidR="0098060F" w:rsidRPr="00F032C3" w:rsidRDefault="0098060F" w:rsidP="006A6B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9AD65B" w14:textId="12BD6DE4" w:rsidR="0098060F" w:rsidRPr="00F032C3" w:rsidRDefault="006A6BC8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C-756/23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Anheuser-Busch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Inbev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Ampari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7.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liidetud kohtuasjades T-278/16 ja T-370/16, Atlas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Copco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Airpower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6B1E3354" w14:textId="77777777" w:rsidR="0098060F" w:rsidRPr="00F032C3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A4084B" w14:textId="21F3F36A" w:rsidR="0098060F" w:rsidRPr="00F032C3" w:rsidRDefault="006A6BC8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C/2024/01534</w:t>
            </w:r>
          </w:p>
        </w:tc>
      </w:tr>
      <w:tr w:rsidR="0098060F" w:rsidRPr="00F032C3" w14:paraId="4307D755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B8DE0" w14:textId="77777777" w:rsidR="00147611" w:rsidRPr="00F032C3" w:rsidRDefault="00147611" w:rsidP="001476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3BEBCDD" w14:textId="62F8230D" w:rsidR="00147611" w:rsidRPr="00F032C3" w:rsidRDefault="00147611" w:rsidP="001476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177A0B9" w14:textId="77777777" w:rsidR="0098060F" w:rsidRPr="00F032C3" w:rsidRDefault="0098060F" w:rsidP="001476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5DB1D8" w14:textId="2FD5BEB2" w:rsidR="0098060F" w:rsidRPr="00F032C3" w:rsidRDefault="00147611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C-757/23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Magnetrol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Internationali jt 6.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kohtuasjades T-263/16 RENV, T-265/16, T-311/16, T-319/16, T-321/16, T-343/16, T-350/16, T-444/16, T-800/16 ja T-832/16: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Magnetrol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jt versus komisjon</w:t>
              </w:r>
            </w:hyperlink>
          </w:p>
          <w:p w14:paraId="267CA71A" w14:textId="77777777" w:rsidR="0098060F" w:rsidRPr="00F032C3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235F33" w14:textId="66CBA91E" w:rsidR="0098060F" w:rsidRPr="00F032C3" w:rsidRDefault="00147611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C/2024/01535</w:t>
            </w:r>
          </w:p>
        </w:tc>
      </w:tr>
      <w:tr w:rsidR="009B1068" w:rsidRPr="00F032C3" w14:paraId="6B2E6758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4B6B3E" w14:textId="77777777" w:rsidR="009B1068" w:rsidRPr="00F032C3" w:rsidRDefault="009B1068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1C5DF4C1" w14:textId="64659AA3" w:rsidR="009B1068" w:rsidRPr="00F032C3" w:rsidRDefault="009B1068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Belgia rakendatud abikava, ülemäärase kasumi maksuvabastus, otsus, millega abikava tunnistatakse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B8351AD" w14:textId="77777777" w:rsidR="009B1068" w:rsidRPr="00F032C3" w:rsidRDefault="009B1068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E13137" w14:textId="2CBCBE54" w:rsidR="009B1068" w:rsidRPr="00F032C3" w:rsidRDefault="009B1068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Kohtuasi C-758/23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Celio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International SA 6.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20. septembri 2023. aasta otsuse peale kohtuasjades T-263/16 RENV, T-265/16, T-311/16, T-319/16, T-321/16, T-343/16, T-350/16, T-444/16, T-800/16 ja T-832/16: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Magnetrol</w:t>
              </w:r>
              <w:proofErr w:type="spellEnd"/>
              <w:r w:rsidRPr="00F032C3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International jt versus komisjon</w:t>
              </w:r>
            </w:hyperlink>
          </w:p>
          <w:p w14:paraId="7529DCE0" w14:textId="77777777" w:rsidR="009B1068" w:rsidRPr="00F032C3" w:rsidRDefault="009B1068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0B6BAB" w14:textId="12ED45CA" w:rsidR="009B1068" w:rsidRPr="00F032C3" w:rsidRDefault="009B1068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</w:t>
            </w: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3092E" w:rsidRPr="00F032C3" w14:paraId="5F76B1AE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D5D4C3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403E0790" w14:textId="0B2E4B00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Taimekaitsevahendid, toimeaine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metüülkloropürifossi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pikendamata jätmine,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B4F7A8" w14:textId="63D4D26C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C-773/23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Crop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(ECCA)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 laiendatud koosseisus) 4. oktoobri 2023. aasta otsuse peale kohtuasjas T-77/20: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Ascenza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Agro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Industrias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Afrasa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vs.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8DA16E" w14:textId="5DC36C5B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C/2024/01539</w:t>
            </w:r>
          </w:p>
        </w:tc>
      </w:tr>
      <w:tr w:rsidR="0043092E" w:rsidRPr="00F032C3" w14:paraId="659309F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8B4D4E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219528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407FC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086335A4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F22424" w14:textId="70E912D1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94DCB6E" w14:textId="28EA552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Hispaania rakendatud abikava, äriühingu tulumaksu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mahaarvamine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mis võimaldab Hispaania maksuresidendist ettevõtjatel amortiseerida firmaväärtust, mis tuleneb kaudse osaluse omandamisest välismaistes ettevõtjates, omandades otsese osaluse välismaistes valdusühingutes, otsus, millega tunnistatakse abikava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7C2C2B35" w14:textId="7AA2F995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828CB6" w14:textId="014D61E9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C-776/23: Euroopa Komisjoni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27. septembri 2023. aasta otsuse peale kohtuasjas T-826/14: Hispaania versus komisjon</w:t>
              </w:r>
            </w:hyperlink>
          </w:p>
          <w:p w14:paraId="3C5CF0B8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B8B13" w14:textId="642C22E8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C/2024/01540</w:t>
            </w:r>
          </w:p>
        </w:tc>
      </w:tr>
      <w:tr w:rsidR="0043092E" w:rsidRPr="00F032C3" w14:paraId="26520A68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AA8998" w14:textId="77777777" w:rsidR="00AA5EDA" w:rsidRPr="00F032C3" w:rsidRDefault="00AA5EDA" w:rsidP="00AA5E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BA2210A" w14:textId="40D18F43" w:rsidR="0043092E" w:rsidRPr="00F032C3" w:rsidRDefault="00AA5EDA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Hispaania rakendatud abikava, äriühingu tulumaksu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mahaarvamine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mis võimaldab Hispaania maksuresidendist ettevõtjatel amortiseerida firmaväärtust, mis tuleneb kaudse osaluse omandamisest välismaistes ettevõtjates, omandades otsese osaluse välismaistes valdusühingutes, otsus, millega tunnistatakse abikava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DA4BD5" w14:textId="4A2FF47A" w:rsidR="0043092E" w:rsidRPr="00F032C3" w:rsidRDefault="00AA5EDA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C-777/23: Euroopa Komisjoni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27. septembri 2023. aasta otsuse peale liidetud kohtuasjadess T-12/15, T-158/15 ja T-258/15: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Banco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Santander jt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9C03FF" w14:textId="5652948A" w:rsidR="0043092E" w:rsidRPr="00F032C3" w:rsidRDefault="00AA5EDA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C/2024/01541</w:t>
            </w:r>
          </w:p>
        </w:tc>
      </w:tr>
      <w:tr w:rsidR="0043092E" w:rsidRPr="00F032C3" w14:paraId="07C2342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65F72C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C82016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83C250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4EDA76A0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A26F2" w14:textId="77777777" w:rsidR="00AA5EDA" w:rsidRPr="00F032C3" w:rsidRDefault="00AA5EDA" w:rsidP="00AA5E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266764B" w14:textId="4271CBDD" w:rsidR="0043092E" w:rsidRPr="00F032C3" w:rsidRDefault="00AA5EDA" w:rsidP="00AA5E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Hispaania rakendatud abikava, äriühingu tulumaksu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mahaarvamine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mis võimaldab Hispaania maksuresidendist ettevõtjatel amortiseerida firmaväärtust, mis tuleneb kaudse osaluse omandamisest välismaistes ettevõtjates, omandades otsese osaluse välismaistes valdusühingutes, otsus, millega tunnistatakse abikava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5C19FA40" w14:textId="0E40AE2C" w:rsidR="00955A2C" w:rsidRPr="00F032C3" w:rsidRDefault="00955A2C" w:rsidP="00AA5E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A23E97" w14:textId="15D022D5" w:rsidR="0043092E" w:rsidRPr="00F032C3" w:rsidRDefault="00AA5EDA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C-778/23 P: Euroopa Komisjoni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27. septembri 2023. aasta otsuse peale kohtuasjas T-253/15: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Sociedad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General de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Aguas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Barcelona versus komisjon</w:t>
              </w:r>
            </w:hyperlink>
          </w:p>
          <w:p w14:paraId="4A4822C9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6B63A4" w14:textId="79BB26BC" w:rsidR="0043092E" w:rsidRPr="00F032C3" w:rsidRDefault="00AA5EDA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C/2024/01542</w:t>
            </w:r>
          </w:p>
        </w:tc>
      </w:tr>
      <w:tr w:rsidR="0043092E" w:rsidRPr="00F032C3" w14:paraId="15072C4E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E3028D" w14:textId="77777777" w:rsidR="00955A2C" w:rsidRPr="00F032C3" w:rsidRDefault="00955A2C" w:rsidP="00955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885EAF6" w14:textId="22A6C4EA" w:rsidR="0043092E" w:rsidRPr="00F032C3" w:rsidRDefault="00955A2C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Hispaania rakendatud abikava, äriühingu tulumaksu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mahaarvamine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mis võimaldab Hispaania maksuresidendist ettevõtjatel amortiseerida firmaväärtust, mis tuleneb kaudse osaluse omandamisest välismaistes ettevõtjates, omandades otsese osaluse välismaistes valdusühingutes, otsus, millega tunnistatakse abikava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93C5B7" w14:textId="3DBD955C" w:rsidR="0043092E" w:rsidRPr="00F032C3" w:rsidRDefault="00955A2C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C-779/23 P: Euroopa Komisjoni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27. septembri 2023. aasta otsuse peale liidetud kohtuasjades T-256/15 ja T-260/15: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Iberdrola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150254" w14:textId="02A1F133" w:rsidR="0043092E" w:rsidRPr="00F032C3" w:rsidRDefault="00955A2C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C/2024/01543</w:t>
            </w:r>
          </w:p>
        </w:tc>
      </w:tr>
      <w:tr w:rsidR="0043092E" w:rsidRPr="00F032C3" w14:paraId="5A6E5F95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3B735E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C5BE7B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294CA6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42C9C5C1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597315" w14:textId="77777777" w:rsidR="00DD1DBD" w:rsidRPr="00F032C3" w:rsidRDefault="00DD1DBD" w:rsidP="00DD1D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0A0A56D" w14:textId="72DD0080" w:rsidR="00DD1DBD" w:rsidRPr="00F032C3" w:rsidRDefault="00DD1DBD" w:rsidP="00DD1D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Hispaania rakendatud abikava, äriühingu tulumaksu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mahaarvamine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mis võimaldab Hispaania maksuresidendist ettevõtjatel amortiseerida firmaväärtust, mis tuleneb kaudse osaluse omandamisest välismaistes ettevõtjates, omandades otsese osaluse välismaistes valdusühingutes, otsus, millega tunnistatakse abikava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eba</w:t>
            </w:r>
            <w:r w:rsidR="00D736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seaduslikuks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siseturuga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kokkusobimatuks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ning kohustatakse väljamakstud abi tagasi nõudma, apellatsioonkaebus.</w:t>
            </w:r>
          </w:p>
          <w:p w14:paraId="29B04BE0" w14:textId="5D2E5A19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5B8665" w14:textId="15BCAA4C" w:rsidR="0043092E" w:rsidRPr="00F032C3" w:rsidRDefault="00DD1DBD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C-780/23 P: Euroopa Komisjoni 14. detsembril 2023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27. septembri 2023. aasta otsuse peale kohtuasjas T-252/15: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Ferrovial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313FCF79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071551" w14:textId="770D882F" w:rsidR="0043092E" w:rsidRPr="00F032C3" w:rsidRDefault="00DD1DB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C/2024/01544</w:t>
            </w:r>
          </w:p>
        </w:tc>
      </w:tr>
      <w:tr w:rsidR="0043092E" w:rsidRPr="00F032C3" w14:paraId="5BF2D419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B4445F" w14:textId="6C680D6B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D7361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SOM</w:t>
            </w:r>
            <w:bookmarkStart w:id="0" w:name="_GoBack"/>
            <w:bookmarkEnd w:id="0"/>
          </w:p>
          <w:p w14:paraId="70746191" w14:textId="2406B116" w:rsidR="0043092E" w:rsidRPr="00F032C3" w:rsidRDefault="00D0035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Konkurents, keelatud kokkulepped,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modafiniiliturg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F081B1" w14:textId="77777777" w:rsidR="0043092E" w:rsidRPr="00F032C3" w:rsidRDefault="00D0035D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C-2/24 P: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Teva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Pharmaceutical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Industries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Cephalon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Inc. 4. jaanuaril 2024 esitatud apellatsioonkaebus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 laiendatud koosseisus) 18. oktoobri 2023. aasta otsuse peale kohtuasjas T-74/21: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Teva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Pharmaceutical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Industries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Cephalon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vs. komisjon</w:t>
              </w:r>
            </w:hyperlink>
          </w:p>
          <w:p w14:paraId="3BCFDC15" w14:textId="44E95F98" w:rsidR="005D2B83" w:rsidRPr="00F032C3" w:rsidRDefault="005D2B83" w:rsidP="005D2B8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2C3">
              <w:rPr>
                <w:rFonts w:ascii="Times New Roman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3AD464" w14:textId="4405792E" w:rsidR="0043092E" w:rsidRPr="00F032C3" w:rsidRDefault="00D0035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C/2024/01547</w:t>
            </w:r>
          </w:p>
        </w:tc>
      </w:tr>
      <w:tr w:rsidR="0043092E" w:rsidRPr="00F032C3" w14:paraId="315B93E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BF9FC6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61167F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A8B605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13EDF8F3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A2A12A" w14:textId="77777777" w:rsidR="00C847C5" w:rsidRPr="00F032C3" w:rsidRDefault="00C847C5" w:rsidP="00C84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E0DA7DE" w14:textId="77777777" w:rsidR="00C847C5" w:rsidRPr="00F032C3" w:rsidRDefault="00C847C5" w:rsidP="00C84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EB9A12A" w14:textId="3ED67711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88BD9" w14:textId="77CC6C27" w:rsidR="0043092E" w:rsidRPr="00F032C3" w:rsidRDefault="00C847C5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T-1178/23: 21. detsembril 2023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Antimo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Caputo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Barbato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NuvolaSuper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FC9B129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9E6DFA" w14:textId="6A08A861" w:rsidR="0043092E" w:rsidRPr="00F032C3" w:rsidRDefault="00C847C5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C/2024/01548</w:t>
            </w:r>
          </w:p>
        </w:tc>
      </w:tr>
      <w:tr w:rsidR="0043092E" w:rsidRPr="00F032C3" w14:paraId="59A48C2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742FC3" w14:textId="1BBF8BA6" w:rsidR="0043092E" w:rsidRPr="00F032C3" w:rsidRDefault="00A35BA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KAM</w:t>
            </w:r>
          </w:p>
          <w:p w14:paraId="29C02728" w14:textId="2630BC43" w:rsidR="0043092E" w:rsidRPr="00F032C3" w:rsidRDefault="00A35BA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Kaitsefond, ettepaneku nr. 101121451 – ‘NESSOS’ (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Networked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Sonars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System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Systems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 tagasilükkamine,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AB0026" w14:textId="09B9909E" w:rsidR="0043092E" w:rsidRPr="00F032C3" w:rsidRDefault="00A35BAD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T-1191/23: 29. detsembril 2023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Fincantieri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NexTech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318ABE" w14:textId="31091862" w:rsidR="0043092E" w:rsidRPr="00F032C3" w:rsidRDefault="00A35BA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C/2024/01549</w:t>
            </w:r>
          </w:p>
        </w:tc>
      </w:tr>
      <w:tr w:rsidR="0043092E" w:rsidRPr="00F032C3" w14:paraId="50BAE649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20BE4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AEDB22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96EC3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426D441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1683F" w14:textId="66E01784" w:rsidR="0043092E" w:rsidRPr="00F032C3" w:rsidRDefault="00A35BA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C3D97A5" w14:textId="77777777" w:rsidR="0043092E" w:rsidRPr="00F032C3" w:rsidRDefault="00A35BA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investeerimis-ühingute finantsseisundi taastamine ja kriisilahendus,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Banca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Carige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üle järelevalve teostamine, EKP lepinguväline vastutus, varaline ja mittevaraline kahju.</w:t>
            </w:r>
          </w:p>
          <w:p w14:paraId="6E3289ED" w14:textId="5F084B4C" w:rsidR="00A35BAD" w:rsidRPr="00F032C3" w:rsidRDefault="00A35BAD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E24076" w14:textId="2F18A328" w:rsidR="0043092E" w:rsidRPr="00F032C3" w:rsidRDefault="00A35BAD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T-1192/23: 29. detsembril 2023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Alessio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EKP</w:t>
              </w:r>
            </w:hyperlink>
          </w:p>
          <w:p w14:paraId="39CFAFFB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9F041A" w14:textId="05EC19D1" w:rsidR="0043092E" w:rsidRPr="00F032C3" w:rsidRDefault="00A35BA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C/2024/01550</w:t>
            </w:r>
          </w:p>
        </w:tc>
      </w:tr>
      <w:tr w:rsidR="0043092E" w:rsidRPr="00F032C3" w14:paraId="3442200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D92C4B" w14:textId="2F501C3A" w:rsidR="0043092E" w:rsidRPr="00F032C3" w:rsidRDefault="00027800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REM</w:t>
            </w:r>
          </w:p>
          <w:p w14:paraId="7497DB7C" w14:textId="795754FA" w:rsidR="0043092E" w:rsidRPr="00F032C3" w:rsidRDefault="00027800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Taotluse vaadata seoses Euroopa Liidus tekkinud uue olukorraga, kus veiste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spongiformne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entsefalopaatia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on sisuliselt kadunud, läbi praegu kehtiv keeld kasutada veistelt saadud verd ja veretooteid vesiviljelusloomade toidus, tagasilükkamine,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C0EE6" w14:textId="7C49B5AC" w:rsidR="0043092E" w:rsidRPr="00F032C3" w:rsidRDefault="0002780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T-1194/23: 30. detsembril 2023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Apc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441EE" w14:textId="7AFE9C88" w:rsidR="0043092E" w:rsidRPr="00F032C3" w:rsidRDefault="00027800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C/2024/01551</w:t>
            </w:r>
          </w:p>
        </w:tc>
      </w:tr>
      <w:tr w:rsidR="0043092E" w:rsidRPr="00F032C3" w14:paraId="3769D37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D38658" w14:textId="77777777" w:rsidR="0043092E" w:rsidRPr="00F032C3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D5BF57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1A34D5" w14:textId="77777777" w:rsidR="0043092E" w:rsidRPr="00F032C3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F032C3" w14:paraId="7BB2C9FC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E2D226" w14:textId="4A1B80E3" w:rsidR="0043092E" w:rsidRPr="00F032C3" w:rsidRDefault="008326E9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3091F886" w14:textId="77777777" w:rsidR="008326E9" w:rsidRPr="00F032C3" w:rsidRDefault="008326E9" w:rsidP="008326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Fluoritud kasvuhoonegaasid,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fluorosüsivesinike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seaduslik turule laskmine, kontrollväärtused, tühistamishagi.</w:t>
            </w:r>
          </w:p>
          <w:p w14:paraId="43006618" w14:textId="1DD9334E" w:rsidR="008326E9" w:rsidRPr="00F032C3" w:rsidRDefault="008326E9" w:rsidP="008326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9897A" w14:textId="78F187A6" w:rsidR="0043092E" w:rsidRPr="00F032C3" w:rsidRDefault="008326E9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T-5/24: 5. jaanuaril 2024 esitatud hagi – BG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Frigo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2FBD03B" w14:textId="77777777" w:rsidR="0043092E" w:rsidRPr="00F032C3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04923" w14:textId="5A685D18" w:rsidR="0043092E" w:rsidRPr="00F032C3" w:rsidRDefault="008326E9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C/2024/01553</w:t>
            </w:r>
          </w:p>
        </w:tc>
      </w:tr>
      <w:tr w:rsidR="00027800" w:rsidRPr="00F032C3" w14:paraId="694C9304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AFE661" w14:textId="77777777" w:rsidR="00757BE7" w:rsidRPr="00F032C3" w:rsidRDefault="00757BE7" w:rsidP="00757B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1E25ED8F" w14:textId="77777777" w:rsidR="00757BE7" w:rsidRPr="00F032C3" w:rsidRDefault="00757BE7" w:rsidP="00757B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Fluoritud kasvuhoonegaasid, </w:t>
            </w:r>
            <w:proofErr w:type="spellStart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fluorosüsivesinike</w:t>
            </w:r>
            <w:proofErr w:type="spellEnd"/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seaduslik turule laskmine, kontrollväärtused, tühistamishagi.</w:t>
            </w:r>
          </w:p>
          <w:p w14:paraId="5B8F428F" w14:textId="1DCA789E" w:rsidR="00757BE7" w:rsidRPr="00F032C3" w:rsidRDefault="00757BE7" w:rsidP="00757B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F95ECA" w14:textId="69834516" w:rsidR="00027800" w:rsidRPr="00F032C3" w:rsidRDefault="00757BE7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T-6/24: 6.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Northtechnic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6B62201" w14:textId="77777777" w:rsidR="00027800" w:rsidRPr="00F032C3" w:rsidRDefault="0002780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436A29" w14:textId="7E9160A8" w:rsidR="00027800" w:rsidRPr="00F032C3" w:rsidRDefault="00757BE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C/2024/01554</w:t>
            </w:r>
          </w:p>
        </w:tc>
      </w:tr>
      <w:tr w:rsidR="00027800" w:rsidRPr="00F032C3" w14:paraId="1DE19211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72487B" w14:textId="77777777" w:rsidR="001D593A" w:rsidRPr="00F032C3" w:rsidRDefault="001D593A" w:rsidP="001D59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4536714" w14:textId="77777777" w:rsidR="001D593A" w:rsidRPr="00F032C3" w:rsidRDefault="001D593A" w:rsidP="001D59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8EF10BF" w14:textId="0FF17716" w:rsidR="00027800" w:rsidRPr="00F032C3" w:rsidRDefault="00027800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25238" w14:textId="616DEA47" w:rsidR="00027800" w:rsidRPr="00F032C3" w:rsidRDefault="001D593A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T-11/24: 10.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Li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LaZZarO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by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Li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44F8F839" w14:textId="77777777" w:rsidR="00027800" w:rsidRPr="00F032C3" w:rsidRDefault="0002780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57804B" w14:textId="0DBDE02D" w:rsidR="00027800" w:rsidRPr="00F032C3" w:rsidRDefault="00757BE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</w:t>
            </w:r>
            <w:r w:rsidR="001D593A"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27800" w:rsidRPr="00F032C3" w14:paraId="7F0F26DF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B5F0B3" w14:textId="77777777" w:rsidR="001D593A" w:rsidRPr="00F032C3" w:rsidRDefault="001D593A" w:rsidP="001D59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4DFD6A6" w14:textId="77777777" w:rsidR="001D593A" w:rsidRPr="00F032C3" w:rsidRDefault="001D593A" w:rsidP="001D59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E64D6B" w14:textId="4625AB2D" w:rsidR="00027800" w:rsidRPr="00F032C3" w:rsidRDefault="00027800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34FF74" w14:textId="0954B01B" w:rsidR="00027800" w:rsidRPr="00F032C3" w:rsidRDefault="001D593A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T-13/24: 10.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Pernod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Ricard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West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End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Drinks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The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King of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Soho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438C919" w14:textId="77777777" w:rsidR="00027800" w:rsidRPr="00F032C3" w:rsidRDefault="0002780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87BA9E" w14:textId="4810C36B" w:rsidR="00027800" w:rsidRPr="00F032C3" w:rsidRDefault="001D593A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</w:t>
            </w: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27800" w:rsidRPr="00F032C3" w14:paraId="7C2B0CFB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AED0A3" w14:textId="77777777" w:rsidR="0055718E" w:rsidRPr="00F032C3" w:rsidRDefault="0055718E" w:rsidP="0055718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586CA77" w14:textId="77777777" w:rsidR="0055718E" w:rsidRPr="00F032C3" w:rsidRDefault="0055718E" w:rsidP="0055718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F684F52" w14:textId="06C86B23" w:rsidR="00027800" w:rsidRPr="00F032C3" w:rsidRDefault="00027800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B7C206" w14:textId="1C0D5CE6" w:rsidR="00027800" w:rsidRPr="00F032C3" w:rsidRDefault="0055718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T-15/24: 10.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IServ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Jordanova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(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IServ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79B33B9" w14:textId="77777777" w:rsidR="00027800" w:rsidRPr="00F032C3" w:rsidRDefault="0002780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1C2E5A" w14:textId="7880F874" w:rsidR="00027800" w:rsidRPr="00F032C3" w:rsidRDefault="0055718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C/2024/01557</w:t>
            </w:r>
          </w:p>
        </w:tc>
      </w:tr>
      <w:tr w:rsidR="004D0FAF" w:rsidRPr="00F032C3" w14:paraId="0FD0E0C6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9767D7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3779931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E3CD0D4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2441A9" w14:textId="6FC1B067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T-16/24: 10.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IServ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Jordanova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(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IServ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2FF7D8C5" w14:textId="77777777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43D861" w14:textId="61DE9945" w:rsidR="004D0FAF" w:rsidRPr="00F032C3" w:rsidRDefault="004D0FAF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</w:t>
            </w: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4D0FAF" w:rsidRPr="00F032C3" w14:paraId="2054A834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4BD61B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761C345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C8CF267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3C2612" w14:textId="72856CF7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T-21/24: 15.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Atusa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Grupo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Empresarial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Hans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Sasserath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(SYC)</w:t>
              </w:r>
            </w:hyperlink>
          </w:p>
          <w:p w14:paraId="5C8D5369" w14:textId="77777777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C5B8F0" w14:textId="4BF9AF0A" w:rsidR="004D0FAF" w:rsidRPr="00F032C3" w:rsidRDefault="004D0FAF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C/2024/0155</w:t>
            </w: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D0FAF" w:rsidRPr="00F032C3" w14:paraId="17207491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5A4A3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B49E193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032C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C5F8EA9" w14:textId="77777777" w:rsidR="004D0FAF" w:rsidRPr="00F032C3" w:rsidRDefault="004D0FAF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F09D19" w14:textId="4C20DD2E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T-22/24: 16. jaanuaril 2024 esitatud hagi – </w:t>
              </w:r>
              <w:proofErr w:type="spellStart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Jula</w:t>
              </w:r>
              <w:proofErr w:type="spellEnd"/>
              <w:r w:rsidRPr="00F032C3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Mula (Mula)</w:t>
              </w:r>
            </w:hyperlink>
          </w:p>
          <w:p w14:paraId="61C7884B" w14:textId="77777777" w:rsidR="004D0FAF" w:rsidRPr="00F032C3" w:rsidRDefault="004D0FAF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C498A3" w14:textId="566BAD46" w:rsidR="004D0FAF" w:rsidRPr="00F032C3" w:rsidRDefault="004D0FAF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03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C/2024/01560</w:t>
            </w:r>
          </w:p>
        </w:tc>
      </w:tr>
    </w:tbl>
    <w:p w14:paraId="2B551D8B" w14:textId="6E7A9F32" w:rsidR="00AF24CC" w:rsidRPr="00F032C3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F032C3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593A"/>
    <w:rsid w:val="001D648C"/>
    <w:rsid w:val="001D75BE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5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1521" TargetMode="External"/><Relationship Id="rId13" Type="http://schemas.openxmlformats.org/officeDocument/2006/relationships/hyperlink" Target="https://eur-lex.europa.eu/legal-content/ET/TXT/?uri=OJ:C_202401526" TargetMode="External"/><Relationship Id="rId18" Type="http://schemas.openxmlformats.org/officeDocument/2006/relationships/hyperlink" Target="https://eur-lex.europa.eu/legal-content/ET/TXT/?uri=OJ:C_202401531" TargetMode="External"/><Relationship Id="rId26" Type="http://schemas.openxmlformats.org/officeDocument/2006/relationships/hyperlink" Target="https://eur-lex.europa.eu/legal-content/ET/TXT/?uri=OJ:C_202401541" TargetMode="External"/><Relationship Id="rId39" Type="http://schemas.openxmlformats.org/officeDocument/2006/relationships/hyperlink" Target="https://eur-lex.europa.eu/legal-content/ET/TXT/?uri=OJ:C_2024015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1534" TargetMode="External"/><Relationship Id="rId34" Type="http://schemas.openxmlformats.org/officeDocument/2006/relationships/hyperlink" Target="https://eur-lex.europa.eu/legal-content/ET/TXT/?uri=OJ:C_202401551" TargetMode="External"/><Relationship Id="rId42" Type="http://schemas.openxmlformats.org/officeDocument/2006/relationships/hyperlink" Target="https://eur-lex.europa.eu/legal-content/ET/TXT/?uri=OJ:C_202401560" TargetMode="External"/><Relationship Id="rId7" Type="http://schemas.openxmlformats.org/officeDocument/2006/relationships/hyperlink" Target="https://eur-lex.europa.eu/legal-content/ET/TXT/?uri=OJ:C_202401517" TargetMode="External"/><Relationship Id="rId12" Type="http://schemas.openxmlformats.org/officeDocument/2006/relationships/hyperlink" Target="https://eur-lex.europa.eu/legal-content/ET/TXT/?uri=OJ:C_202401525" TargetMode="External"/><Relationship Id="rId17" Type="http://schemas.openxmlformats.org/officeDocument/2006/relationships/hyperlink" Target="https://eur-lex.europa.eu/legal-content/ET/TXT/?uri=OJ:C_202401530" TargetMode="External"/><Relationship Id="rId25" Type="http://schemas.openxmlformats.org/officeDocument/2006/relationships/hyperlink" Target="https://eur-lex.europa.eu/legal-content/ET/TXT/?uri=OJ:C_202401540" TargetMode="External"/><Relationship Id="rId33" Type="http://schemas.openxmlformats.org/officeDocument/2006/relationships/hyperlink" Target="https://eur-lex.europa.eu/legal-content/ET/TXT/?uri=OJ:C_202401550" TargetMode="External"/><Relationship Id="rId38" Type="http://schemas.openxmlformats.org/officeDocument/2006/relationships/hyperlink" Target="https://eur-lex.europa.eu/legal-content/ET/TXT/?uri=OJ:C_2024015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1529" TargetMode="External"/><Relationship Id="rId20" Type="http://schemas.openxmlformats.org/officeDocument/2006/relationships/hyperlink" Target="https://eur-lex.europa.eu/legal-content/ET/TXT/?uri=OJ:C_202401533" TargetMode="External"/><Relationship Id="rId29" Type="http://schemas.openxmlformats.org/officeDocument/2006/relationships/hyperlink" Target="https://eur-lex.europa.eu/legal-content/ET/TXT/?uri=OJ:C_202401544" TargetMode="External"/><Relationship Id="rId41" Type="http://schemas.openxmlformats.org/officeDocument/2006/relationships/hyperlink" Target="https://eur-lex.europa.eu/legal-content/ET/TXT/?uri=OJ:C_2024015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1516" TargetMode="External"/><Relationship Id="rId11" Type="http://schemas.openxmlformats.org/officeDocument/2006/relationships/hyperlink" Target="https://eur-lex.europa.eu/legal-content/ET/TXT/?uri=OJ:C_202401524" TargetMode="External"/><Relationship Id="rId24" Type="http://schemas.openxmlformats.org/officeDocument/2006/relationships/hyperlink" Target="https://eur-lex.europa.eu/legal-content/ET/TXT/?uri=OJ:C_202401539" TargetMode="External"/><Relationship Id="rId32" Type="http://schemas.openxmlformats.org/officeDocument/2006/relationships/hyperlink" Target="https://eur-lex.europa.eu/legal-content/ET/TXT/?uri=OJ:C_202401549" TargetMode="External"/><Relationship Id="rId37" Type="http://schemas.openxmlformats.org/officeDocument/2006/relationships/hyperlink" Target="https://eur-lex.europa.eu/legal-content/ET/TXT/?uri=OJ:C_202401555" TargetMode="External"/><Relationship Id="rId40" Type="http://schemas.openxmlformats.org/officeDocument/2006/relationships/hyperlink" Target="https://eur-lex.europa.eu/legal-content/ET/TXT/?uri=OJ:C_20240155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1528" TargetMode="External"/><Relationship Id="rId23" Type="http://schemas.openxmlformats.org/officeDocument/2006/relationships/hyperlink" Target="https://eur-lex.europa.eu/legal-content/ET/TXT/?uri=OJ:C_202401536" TargetMode="External"/><Relationship Id="rId28" Type="http://schemas.openxmlformats.org/officeDocument/2006/relationships/hyperlink" Target="https://eur-lex.europa.eu/legal-content/ET/TXT/?uri=OJ:C_202401543" TargetMode="External"/><Relationship Id="rId36" Type="http://schemas.openxmlformats.org/officeDocument/2006/relationships/hyperlink" Target="https://eur-lex.europa.eu/legal-content/ET/TXT/?uri=OJ:C_202401554" TargetMode="External"/><Relationship Id="rId10" Type="http://schemas.openxmlformats.org/officeDocument/2006/relationships/hyperlink" Target="https://eur-lex.europa.eu/legal-content/ET/TXT/?uri=OJ:C_202401523" TargetMode="External"/><Relationship Id="rId19" Type="http://schemas.openxmlformats.org/officeDocument/2006/relationships/hyperlink" Target="https://eur-lex.europa.eu/legal-content/ET/TXT/?uri=OJ:C_202401532" TargetMode="External"/><Relationship Id="rId31" Type="http://schemas.openxmlformats.org/officeDocument/2006/relationships/hyperlink" Target="https://eur-lex.europa.eu/legal-content/ET/TXT/?uri=OJ:C_20240154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1522" TargetMode="External"/><Relationship Id="rId14" Type="http://schemas.openxmlformats.org/officeDocument/2006/relationships/hyperlink" Target="https://eur-lex.europa.eu/legal-content/ET/TXT/?uri=OJ:C_202401527" TargetMode="External"/><Relationship Id="rId22" Type="http://schemas.openxmlformats.org/officeDocument/2006/relationships/hyperlink" Target="https://eur-lex.europa.eu/legal-content/ET/TXT/?uri=OJ:C_202401535" TargetMode="External"/><Relationship Id="rId27" Type="http://schemas.openxmlformats.org/officeDocument/2006/relationships/hyperlink" Target="https://eur-lex.europa.eu/legal-content/ET/TXT/?uri=OJ:C_202401542" TargetMode="External"/><Relationship Id="rId30" Type="http://schemas.openxmlformats.org/officeDocument/2006/relationships/hyperlink" Target="https://eur-lex.europa.eu/legal-content/ET/TXT/?uri=OJ:C_202401547" TargetMode="External"/><Relationship Id="rId35" Type="http://schemas.openxmlformats.org/officeDocument/2006/relationships/hyperlink" Target="https://eur-lex.europa.eu/legal-content/ET/TXT/?uri=OJ:C_20240155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D780-E5A3-4E51-908B-D5B495B0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2738</Words>
  <Characters>15885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108</cp:revision>
  <cp:lastPrinted>2018-01-31T14:27:00Z</cp:lastPrinted>
  <dcterms:created xsi:type="dcterms:W3CDTF">2024-01-03T09:59:00Z</dcterms:created>
  <dcterms:modified xsi:type="dcterms:W3CDTF">2024-02-26T11:32:00Z</dcterms:modified>
</cp:coreProperties>
</file>